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  <w:jc w:val="right"/>
      </w:pPr>
      <w:r>
        <w:rPr>
          <w:b/>
          <w:sz w:val="39"/>
        </w:rPr>
        <w:t>RAHUL MITRA</w:t>
      </w:r>
    </w:p>
    <w:p>
      <w:pPr>
        <w:spacing w:before="0" w:after="0"/>
        <w:jc w:val="right"/>
      </w:pPr>
      <w:hyperlink r:id="rId9">
        <w:r>
          <w:rPr>
            <w:rFonts w:ascii="Arial" w:hAnsi="Arial" w:eastAsia="Arial" w:cs="Arial"/>
            <w:color w:val="000000"/>
            <w:sz w:val="17"/>
            <w:szCs w:val="17"/>
          </w:rPr>
          <w:t xml:space="preserve">+65 8515 5413</w:t>
        </w:r>
      </w:hyperlink>
      <w:r>
        <w:rPr>
          <w:sz w:val="17"/>
        </w:rPr>
        <w:t xml:space="preserve"> | </w:t>
      </w:r>
      <w:hyperlink r:id="rId10">
        <w:r>
          <w:rPr>
            <w:rFonts w:ascii="Arial" w:hAnsi="Arial" w:eastAsia="Arial" w:cs="Arial"/>
            <w:color w:val="000000"/>
            <w:sz w:val="17"/>
            <w:szCs w:val="17"/>
          </w:rPr>
          <w:t xml:space="preserve">mitrarahul2002@gmail.com</w:t>
        </w:r>
      </w:hyperlink>
      <w:r>
        <w:rPr>
          <w:sz w:val="17"/>
        </w:rPr>
        <w:t xml:space="preserve"> | </w:t>
      </w:r>
      <w:hyperlink r:id="rId11">
        <w:r>
          <w:rPr>
            <w:rFonts w:ascii="Arial" w:hAnsi="Arial" w:eastAsia="Arial" w:cs="Arial"/>
            <w:color w:val="000000"/>
            <w:sz w:val="17"/>
            <w:szCs w:val="17"/>
          </w:rPr>
          <w:t xml:space="preserve">linkedin.com/in/rahulmitra-dev</w:t>
        </w:r>
      </w:hyperlink>
      <w:r>
        <w:rPr>
          <w:sz w:val="17"/>
        </w:rPr>
        <w:t xml:space="preserve"> | </w:t>
      </w:r>
      <w:hyperlink r:id="rId12">
        <w:r>
          <w:rPr>
            <w:rFonts w:ascii="Arial" w:hAnsi="Arial" w:eastAsia="Arial" w:cs="Arial"/>
            <w:color w:val="000000"/>
            <w:sz w:val="17"/>
            <w:szCs w:val="17"/>
          </w:rPr>
          <w:t xml:space="preserve">rahul-mitra.com</w:t>
        </w:r>
      </w:hyperlink>
      <w:r>
        <w:rPr>
          <w:sz w:val="17"/>
        </w:rPr>
        <w:t xml:space="preserve"> | </w:t>
      </w:r>
      <w:hyperlink r:id="rId13">
        <w:r>
          <w:rPr>
            <w:rFonts w:ascii="Arial" w:hAnsi="Arial" w:eastAsia="Arial" w:cs="Arial"/>
            <w:color w:val="000000"/>
            <w:sz w:val="17"/>
            <w:szCs w:val="17"/>
          </w:rPr>
          <w:t xml:space="preserve">github.com/Rah-Rah-Mitra</w:t>
        </w:r>
      </w:hyperlink>
    </w:p>
    <w:p>
      <w:pPr>
        <w:spacing w:before="0" w:after="0"/>
      </w:pPr>
      <w:r>
        <w:rPr>
          <w:sz w:val="18"/>
        </w:rPr>
        <w:t xml:space="preserve"> </w:t>
      </w:r>
    </w:p>
    <w:p>
      <w:pPr>
        <w:keepNext/>
        <w:spacing w:before="0" w:after="0"/>
        <w:pBdr>
          <w:bottom w:val="thinThickSmallGap" w:sz="18" w:space="0" w:color="000000"/>
        </w:pBdr>
      </w:pPr>
      <w:r>
        <w:rPr>
          <w:b/>
          <w:sz w:val="19"/>
        </w:rPr>
        <w:t>EDUCATION</w:t>
      </w:r>
    </w:p>
    <w:p>
      <w:pPr>
        <w:keepNext/>
        <w:tabs>
          <w:tab w:pos="10466" w:val="right"/>
        </w:tabs>
        <w:spacing w:before="0" w:after="0"/>
      </w:pPr>
      <w:r>
        <w:rPr>
          <w:b/>
        </w:rPr>
        <w:t>National University of Singapore</w:t>
      </w:r>
      <w:r>
        <w:rPr>
          <w:b/>
        </w:rPr>
        <w:tab/>
        <w:t>Aug 2023 – Jul 2027</w:t>
      </w:r>
    </w:p>
    <w:p>
      <w:pPr>
        <w:keepNext/>
        <w:tabs>
          <w:tab w:pos="10466" w:val="right"/>
        </w:tabs>
        <w:spacing w:before="0" w:after="0"/>
      </w:pPr>
      <w:r>
        <w:rPr>
          <w:b/>
        </w:rPr>
        <w:t>Bachelor of Engineering, Industrial Systems Engineering</w:t>
      </w:r>
    </w:p>
    <w:p>
      <w:pPr>
        <w:spacing w:before="0" w:after="0"/>
        <w:ind w:left="780" w:hanging="113"/>
      </w:pPr>
      <w:r>
        <w:t>• Pursuing a Second Major in Computer Science and a Minor in Mathematics.</w:t>
      </w:r>
    </w:p>
    <w:p>
      <w:pPr>
        <w:spacing w:before="0" w:after="0"/>
        <w:ind w:left="780" w:hanging="113"/>
      </w:pPr>
      <w:r>
        <w:t>• Awarded Certificate of Outstanding Performance in 3D Computer Vision (CS4277): top student in a class of 24, NUS School of Computing.</w:t>
      </w:r>
    </w:p>
    <w:p>
      <w:pPr>
        <w:spacing w:before="0" w:after="0"/>
      </w:pPr>
      <w:r>
        <w:rPr>
          <w:sz w:val="18"/>
        </w:rPr>
        <w:t xml:space="preserve"> </w:t>
      </w:r>
    </w:p>
    <w:p>
      <w:pPr>
        <w:keepNext/>
        <w:spacing w:before="0" w:after="0"/>
        <w:pBdr>
          <w:bottom w:val="thinThickSmallGap" w:sz="18" w:space="0" w:color="000000"/>
        </w:pBdr>
      </w:pPr>
      <w:r>
        <w:rPr>
          <w:b/>
          <w:sz w:val="19"/>
        </w:rPr>
        <w:t>WORK EXPERIENCE</w:t>
      </w:r>
    </w:p>
    <w:p>
      <w:pPr>
        <w:keepNext/>
        <w:tabs>
          <w:tab w:pos="10466" w:val="right"/>
        </w:tabs>
        <w:spacing w:before="0" w:after="0"/>
      </w:pPr>
      <w:r>
        <w:rPr>
          <w:b/>
        </w:rPr>
        <w:t>Operations Research (NUS System Design Project), Contract, STMicroelectronics</w:t>
      </w:r>
      <w:r>
        <w:rPr>
          <w:b/>
        </w:rPr>
        <w:tab/>
        <w:t>Aug 2026 – Present</w:t>
      </w:r>
    </w:p>
    <w:p>
      <w:pPr>
        <w:spacing w:before="0" w:after="0"/>
        <w:ind w:left="780" w:hanging="113"/>
      </w:pPr>
      <w:r>
        <w:t>• Design an AI-driven put-away recommendation system for STMicroelectronics' Singapore warehouse, replacing experience-based slotting with capacity-aware decisions drawn from 3 live inputs: picking history, demand forecasts, and available capacity.</w:t>
      </w:r>
    </w:p>
    <w:p>
      <w:pPr>
        <w:spacing w:before="0" w:after="0"/>
      </w:pPr>
      <w:r>
        <w:rPr>
          <w:sz w:val="18"/>
        </w:rPr>
        <w:t xml:space="preserve"> </w:t>
      </w:r>
    </w:p>
    <w:p>
      <w:pPr>
        <w:keepNext/>
        <w:tabs>
          <w:tab w:pos="10466" w:val="right"/>
        </w:tabs>
        <w:spacing w:before="0" w:after="0"/>
      </w:pPr>
      <w:r>
        <w:rPr>
          <w:b/>
        </w:rPr>
        <w:t>Robotics Vision Engineer, Amazon (BlendED AI+X)</w:t>
      </w:r>
      <w:r>
        <w:rPr>
          <w:b/>
        </w:rPr>
        <w:tab/>
        <w:t>Jul 2026 – Present</w:t>
      </w:r>
    </w:p>
    <w:p>
      <w:pPr>
        <w:spacing w:before="0" w:after="0"/>
        <w:ind w:left="780" w:hanging="113"/>
      </w:pPr>
      <w:r>
        <w:t>• Build vision systems for 3 imaging workstreams: camera ISP enhancement, super-resolution, and image restoration under motion and low light.</w:t>
      </w:r>
    </w:p>
    <w:p>
      <w:pPr>
        <w:spacing w:before="0" w:after="0"/>
      </w:pPr>
      <w:r>
        <w:rPr>
          <w:sz w:val="18"/>
        </w:rPr>
        <w:t xml:space="preserve"> </w:t>
      </w:r>
    </w:p>
    <w:p>
      <w:pPr>
        <w:keepNext/>
        <w:tabs>
          <w:tab w:pos="10466" w:val="right"/>
        </w:tabs>
        <w:spacing w:before="0" w:after="0"/>
      </w:pPr>
      <w:r>
        <w:rPr>
          <w:b/>
        </w:rPr>
        <w:t>Operational AI Systems &amp; Data Engineer (Contract), Abbott Laboratories</w:t>
      </w:r>
      <w:r>
        <w:rPr>
          <w:b/>
        </w:rPr>
        <w:tab/>
        <w:t>Jun 2026 – Present</w:t>
      </w:r>
    </w:p>
    <w:p>
      <w:pPr>
        <w:spacing w:before="0" w:after="0"/>
        <w:ind w:left="780" w:hanging="113"/>
      </w:pPr>
      <w:r>
        <w:t>• Design a tool loop where a model emits schema-constrained JSON and the solver computes every number, gated by an automated numeric-fidelity check and a per-call audit log with no write path to plant control.</w:t>
      </w:r>
    </w:p>
    <w:p>
      <w:pPr>
        <w:spacing w:before="0" w:after="0"/>
      </w:pPr>
      <w:r>
        <w:rPr>
          <w:sz w:val="18"/>
        </w:rPr>
        <w:t xml:space="preserve"> </w:t>
      </w:r>
    </w:p>
    <w:p>
      <w:pPr>
        <w:keepNext/>
        <w:tabs>
          <w:tab w:pos="10466" w:val="right"/>
        </w:tabs>
        <w:spacing w:before="0" w:after="0"/>
      </w:pPr>
      <w:r>
        <w:rPr>
          <w:b/>
        </w:rPr>
        <w:t>Data Analytics &amp; Product Management Intern, Abbott Laboratories</w:t>
      </w:r>
      <w:r>
        <w:rPr>
          <w:b/>
        </w:rPr>
        <w:tab/>
        <w:t>Jan 2026 – Jun 2026</w:t>
      </w:r>
    </w:p>
    <w:p>
      <w:pPr>
        <w:spacing w:before="0" w:after="0"/>
        <w:ind w:left="780" w:hanging="113"/>
      </w:pPr>
      <w:r>
        <w:t>• Validated a non-destructive, 15-stage changeover-data pipeline against 5 years of unseen raw data with zero execution failures across operator- and machine-generated anomalies.</w:t>
      </w:r>
    </w:p>
    <w:p>
      <w:pPr>
        <w:spacing w:before="0" w:after="0"/>
        <w:ind w:left="780" w:hanging="113"/>
      </w:pPr>
      <w:r>
        <w:t>• Productionized a team-built APC simulator for live internal users on Azure App Service with Docker packaging, access restrictions, and runtime and session hardening.</w:t>
      </w:r>
    </w:p>
    <w:p>
      <w:pPr>
        <w:spacing w:before="0" w:after="0"/>
      </w:pPr>
      <w:r>
        <w:rPr>
          <w:sz w:val="18"/>
        </w:rPr>
        <w:t xml:space="preserve"> </w:t>
      </w:r>
    </w:p>
    <w:p>
      <w:pPr>
        <w:keepNext/>
        <w:spacing w:before="0" w:after="0"/>
        <w:pBdr>
          <w:bottom w:val="thinThickSmallGap" w:sz="18" w:space="0" w:color="000000"/>
        </w:pBdr>
      </w:pPr>
      <w:r>
        <w:rPr>
          <w:b/>
          <w:sz w:val="19"/>
        </w:rPr>
        <w:t>PROJECTS</w:t>
      </w:r>
    </w:p>
    <w:p>
      <w:pPr>
        <w:keepNext/>
        <w:tabs>
          <w:tab w:pos="10466" w:val="right"/>
        </w:tabs>
        <w:spacing w:before="0" w:after="0"/>
      </w:pPr>
      <w:r>
        <w:rPr>
          <w:b/>
        </w:rPr>
        <w:t>Team Lead &amp; Finalist, Swarmline: SG Defense Tech Hackathon (1,300+ applicants)</w:t>
      </w:r>
      <w:r>
        <w:rPr>
          <w:b/>
        </w:rPr>
        <w:tab/>
        <w:t>Sep 2026</w:t>
      </w:r>
    </w:p>
    <w:p>
      <w:pPr>
        <w:spacing w:before="0" w:after="0"/>
        <w:ind w:left="780" w:hanging="113"/>
      </w:pPr>
      <w:r>
        <w:t>• Implemented a deterministic Unreal Engine 5.8 C++ simulation with Claude Code; under a ground-link jam, 30 drones confirmed all 8 walking targets in 10 of 10 seeded runs, against 2.1 for an operator-run fleet.</w:t>
      </w:r>
    </w:p>
    <w:p>
      <w:pPr>
        <w:spacing w:before="0" w:after="0"/>
      </w:pPr>
      <w:r>
        <w:rPr>
          <w:sz w:val="18"/>
        </w:rPr>
        <w:t xml:space="preserve"> </w:t>
      </w:r>
    </w:p>
    <w:p>
      <w:pPr>
        <w:keepNext/>
        <w:tabs>
          <w:tab w:pos="10466" w:val="right"/>
        </w:tabs>
        <w:spacing w:before="0" w:after="0"/>
      </w:pPr>
      <w:r>
        <w:rPr>
          <w:b/>
        </w:rPr>
        <w:t>Finalist, Volt Pulse SG: SMU Hack For Cities (Top 8 Finalist of 50+ teams)</w:t>
      </w:r>
      <w:r>
        <w:rPr>
          <w:b/>
        </w:rPr>
        <w:tab/>
        <w:t>Jan 2026</w:t>
      </w:r>
    </w:p>
    <w:p>
      <w:pPr>
        <w:spacing w:before="0" w:after="0"/>
        <w:ind w:left="780" w:hanging="113"/>
      </w:pPr>
      <w:r>
        <w:t>• Integrated SEALION embeddings, Supabase vector search, RRF routing, and scheduler-agent planning into an autonomous loop managing electricity and utility savings across multiple HDB households at once, placing top 8 of 50+ teams.</w:t>
      </w:r>
    </w:p>
    <w:p>
      <w:pPr>
        <w:spacing w:before="0" w:after="0"/>
      </w:pPr>
      <w:r>
        <w:rPr>
          <w:sz w:val="18"/>
        </w:rPr>
        <w:t xml:space="preserve"> </w:t>
      </w:r>
    </w:p>
    <w:p>
      <w:pPr>
        <w:keepNext/>
        <w:tabs>
          <w:tab w:pos="10466" w:val="right"/>
        </w:tabs>
        <w:spacing w:before="0" w:after="0"/>
      </w:pPr>
      <w:r>
        <w:rPr>
          <w:b/>
        </w:rPr>
        <w:t>Competitor, DSTA BrainHack 2025 CTF</w:t>
      </w:r>
      <w:r>
        <w:rPr>
          <w:b/>
        </w:rPr>
        <w:tab/>
        <w:t>Feb 2025</w:t>
      </w:r>
    </w:p>
    <w:p>
      <w:pPr>
        <w:spacing w:before="0" w:after="0"/>
        <w:ind w:left="780" w:hanging="113"/>
      </w:pPr>
      <w:r>
        <w:t>• Solved web, crypto, reverse-engineering, and systems-security challenges under time pressure, finishing around 90th of 400+ teams.</w:t>
      </w:r>
    </w:p>
    <w:p>
      <w:pPr>
        <w:spacing w:before="0" w:after="0"/>
      </w:pPr>
      <w:r>
        <w:rPr>
          <w:sz w:val="18"/>
        </w:rPr>
        <w:t xml:space="preserve"> </w:t>
      </w:r>
    </w:p>
    <w:p>
      <w:pPr>
        <w:keepNext/>
        <w:spacing w:before="0" w:after="0"/>
        <w:pBdr>
          <w:bottom w:val="thinThickSmallGap" w:sz="18" w:space="0" w:color="000000"/>
        </w:pBdr>
      </w:pPr>
      <w:r>
        <w:rPr>
          <w:b/>
          <w:sz w:val="19"/>
        </w:rPr>
        <w:t>LEADERSHIP AND ACTIVITIES</w:t>
      </w:r>
    </w:p>
    <w:p>
      <w:pPr>
        <w:keepNext/>
        <w:tabs>
          <w:tab w:pos="10466" w:val="right"/>
        </w:tabs>
        <w:spacing w:before="0" w:after="0"/>
      </w:pPr>
      <w:r>
        <w:rPr>
          <w:b/>
        </w:rPr>
        <w:t>YesWeHack, Independent Bug Bounty Researcher</w:t>
      </w:r>
      <w:r>
        <w:rPr>
          <w:b/>
        </w:rPr>
        <w:tab/>
        <w:t>May 2024 – Present</w:t>
      </w:r>
    </w:p>
    <w:p>
      <w:pPr>
        <w:spacing w:before="0" w:after="0"/>
        <w:ind w:left="780" w:hanging="113"/>
      </w:pPr>
      <w:r>
        <w:t>• Assessed GovTech GBBP12/13, the Land Transport Authority, and 13+ other programs for SSRF, CSRF, SQL/NoSQL injection, authentication bypass, and access-control weaknesses.</w:t>
      </w:r>
    </w:p>
    <w:p>
      <w:pPr>
        <w:spacing w:before="0" w:after="0"/>
        <w:ind w:left="780" w:hanging="113"/>
      </w:pPr>
      <w:r>
        <w:t>• Automated endpoint discovery, payload delivery, and evidence collection for responsible-disclosure reports with Burp Suite, Wireshark, Python, Bash, and custom fuzzing scripts.</w:t>
      </w:r>
    </w:p>
    <w:p>
      <w:pPr>
        <w:spacing w:before="0" w:after="0"/>
        <w:ind w:left="780" w:hanging="113"/>
      </w:pPr>
      <w:r>
        <w:t>• Applied Burp Suite for MitM HTTP interception and Wireshark for OSI Layer 3-4 deep packet inspection and TLS handshake analysis.</w:t>
      </w:r>
    </w:p>
    <w:p>
      <w:pPr>
        <w:spacing w:before="0" w:after="0"/>
      </w:pPr>
      <w:r>
        <w:rPr>
          <w:sz w:val="18"/>
        </w:rPr>
        <w:t xml:space="preserve"> </w:t>
      </w:r>
    </w:p>
    <w:p>
      <w:pPr>
        <w:keepNext/>
        <w:tabs>
          <w:tab w:pos="10466" w:val="right"/>
        </w:tabs>
        <w:spacing w:before="0" w:after="0"/>
      </w:pPr>
      <w:r>
        <w:rPr>
          <w:b/>
        </w:rPr>
        <w:t>NTUC Health Active Ageing Centre, Elderly Care Volunteer</w:t>
      </w:r>
      <w:r>
        <w:rPr>
          <w:b/>
        </w:rPr>
        <w:tab/>
        <w:t>Sep 2025 – Sep 2026</w:t>
      </w:r>
    </w:p>
    <w:p>
      <w:pPr>
        <w:spacing w:before="0" w:after="0"/>
        <w:ind w:left="780" w:hanging="113"/>
      </w:pPr>
      <w:r>
        <w:t>• Coordinate weekly senior-engagement activities, building empathy for healthcare, accessibility, and community-focused product design.</w:t>
      </w:r>
    </w:p>
    <w:p>
      <w:pPr>
        <w:spacing w:before="0" w:after="0"/>
      </w:pPr>
      <w:r>
        <w:rPr>
          <w:sz w:val="18"/>
        </w:rPr>
        <w:t xml:space="preserve"> </w:t>
      </w:r>
    </w:p>
    <w:p>
      <w:pPr>
        <w:keepNext/>
        <w:tabs>
          <w:tab w:pos="10466" w:val="right"/>
        </w:tabs>
        <w:spacing w:before="0" w:after="0"/>
      </w:pPr>
      <w:r>
        <w:rPr>
          <w:b/>
        </w:rPr>
        <w:t>Republic of Singapore Navy, Base Support Assistant</w:t>
      </w:r>
      <w:r>
        <w:rPr>
          <w:b/>
        </w:rPr>
        <w:tab/>
        <w:t>Jan 2022 – Jan 2023</w:t>
      </w:r>
    </w:p>
    <w:p>
      <w:pPr>
        <w:spacing w:before="0" w:after="0"/>
        <w:ind w:left="780" w:hanging="113"/>
      </w:pPr>
      <w:r>
        <w:t>• Compressed a 6-month food-waste analysis cycle into a 3-minute reporting process with an Excel VBA automation workflow inside a security-constrained environment.</w:t>
      </w:r>
    </w:p>
    <w:p>
      <w:pPr>
        <w:spacing w:before="0" w:after="0"/>
      </w:pPr>
      <w:r>
        <w:rPr>
          <w:sz w:val="18"/>
        </w:rPr>
        <w:t xml:space="preserve"> </w:t>
      </w:r>
    </w:p>
    <w:p>
      <w:pPr>
        <w:keepNext/>
        <w:spacing w:before="0" w:after="0"/>
        <w:pBdr>
          <w:bottom w:val="thinThickSmallGap" w:sz="18" w:space="0" w:color="000000"/>
        </w:pBdr>
      </w:pPr>
      <w:r>
        <w:rPr>
          <w:b/>
          <w:sz w:val="19"/>
        </w:rPr>
        <w:t>SKILLS AND CERTIFICATIONS</w:t>
      </w:r>
    </w:p>
    <w:p>
      <w:pPr>
        <w:spacing w:before="0" w:after="0"/>
      </w:pPr>
      <w:r>
        <w:t>Technical: Burp Suite, Wireshark, SSRF, CSRF, SQL/NoSQL injection, authentication bypass, OAuth2/JWT, OWASP Top 10, fuzzing, reverse engineering, custom exploit scripting, Python, Bash, Rust, Claude Code, ChatGPT, Gemini, ComfyUI</w:t>
      </w:r>
    </w:p>
    <w:p>
      <w:pPr>
        <w:spacing w:before="0" w:after="0"/>
      </w:pPr>
      <w:r>
        <w:t>Certifications: Reverse Engineering Windows Executables (digital forensics); Docker for the Absolute Beginner (Stone River eLearning)</w:t>
      </w:r>
    </w:p>
    <w:sectPr w:rsidR="00FC693F" w:rsidRPr="0006063C" w:rsidSect="00034616">
      <w:pgSz w:w="11906" w:h="16838"/>
      <w:pgMar w:top="960" w:right="720" w:bottom="9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40" w:lineRule="auto" w:before="0" w:after="0"/>
    </w:pPr>
    <w:rPr>
      <w:rFonts w:ascii="Arial" w:hAnsi="Arial" w:eastAsia="Arial" w:cs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tel:+6585155413" TargetMode="External"/><Relationship Id="rId10" Type="http://schemas.openxmlformats.org/officeDocument/2006/relationships/hyperlink" Target="mailto:mitrarahul2002@gmail.com" TargetMode="External"/><Relationship Id="rId11" Type="http://schemas.openxmlformats.org/officeDocument/2006/relationships/hyperlink" Target="https://www.linkedin.com/in/rahulmitra-dev" TargetMode="External"/><Relationship Id="rId12" Type="http://schemas.openxmlformats.org/officeDocument/2006/relationships/hyperlink" Target="https://rahul-mitra.com/" TargetMode="External"/><Relationship Id="rId13" Type="http://schemas.openxmlformats.org/officeDocument/2006/relationships/hyperlink" Target="https://github.com/Rah-Rah-Mit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Rahul Mitra - Cyber Security Resume</dc:title>
  <dc:subject>Cyber Security Resume</dc:subject>
  <dc:creator>Rahul Mitra</dc:creator>
  <cp:keywords>rahul-mitra.com, Cyber Security Resume</cp:keywords>
  <dc:description>generated by python-docx</dc:description>
  <cp:lastModifiedBy>Rahul Mitra</cp:lastModifiedBy>
  <cp:revision>1</cp:revision>
  <dcterms:created xsi:type="dcterms:W3CDTF">2013-12-23T23:15:00Z</dcterms:created>
  <dcterms:modified xsi:type="dcterms:W3CDTF">2013-12-23T23:15:00Z</dcterms:modified>
  <cp:category/>
</cp:coreProperties>
</file>